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2DD259CB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  <w:r w:rsidR="007A2BAA">
        <w:rPr>
          <w:rFonts w:ascii="Arial" w:hAnsi="Arial" w:cs="Arial"/>
          <w:b/>
        </w:rPr>
        <w:t xml:space="preserve"> Minutes</w:t>
      </w:r>
    </w:p>
    <w:p w14:paraId="2AD690D8" w14:textId="672A1A2F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997310">
        <w:rPr>
          <w:rFonts w:ascii="Arial" w:hAnsi="Arial" w:cs="Arial"/>
          <w:b/>
        </w:rPr>
        <w:t>September 11</w:t>
      </w:r>
      <w:proofErr w:type="gramStart"/>
      <w:r w:rsidR="00997310">
        <w:rPr>
          <w:rFonts w:ascii="Arial" w:hAnsi="Arial" w:cs="Arial"/>
          <w:b/>
        </w:rPr>
        <w:t xml:space="preserve"> 2024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40118442" w:rsidR="009D2E06" w:rsidRDefault="007A2BAA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Present: Chris Boyle (Chair), Carla Clark, Virginia </w:t>
      </w:r>
      <w:proofErr w:type="spellStart"/>
      <w:r>
        <w:rPr>
          <w:rFonts w:ascii="Arial" w:hAnsi="Arial" w:cs="Arial"/>
          <w:b/>
        </w:rPr>
        <w:t>Tardaeweather</w:t>
      </w:r>
      <w:proofErr w:type="spellEnd"/>
      <w:r>
        <w:rPr>
          <w:rFonts w:ascii="Arial" w:hAnsi="Arial" w:cs="Arial"/>
          <w:b/>
        </w:rPr>
        <w:t xml:space="preserve"> (zoom), Bryan Miyagishima (secretary), Christopher Davis (guest)</w:t>
      </w:r>
    </w:p>
    <w:p w14:paraId="2B08B6B0" w14:textId="4C7CC96E" w:rsidR="007A2BAA" w:rsidRPr="005F53E1" w:rsidRDefault="007A2BAA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called to order at 10:06AM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53"/>
        <w:gridCol w:w="23"/>
        <w:gridCol w:w="4428"/>
      </w:tblGrid>
      <w:tr w:rsidR="001D178F" w:rsidRPr="009B2C00" w14:paraId="6D29578B" w14:textId="77777777" w:rsidTr="00B22F02">
        <w:tc>
          <w:tcPr>
            <w:tcW w:w="4428" w:type="dxa"/>
            <w:gridSpan w:val="3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3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3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7A2BAA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1453" w:type="dxa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7A2BAA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1453" w:type="dxa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7A2BAA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476E04AA" w:rsidR="00807AD1" w:rsidRPr="009B2C00" w:rsidRDefault="00997310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10 2024</w:t>
            </w:r>
          </w:p>
        </w:tc>
        <w:tc>
          <w:tcPr>
            <w:tcW w:w="1453" w:type="dxa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3445A9DA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  <w:p w14:paraId="5CEBBA54" w14:textId="3A69EDB5" w:rsidR="007A2BAA" w:rsidRPr="009B2C00" w:rsidRDefault="007A2BA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 by Virginia, </w:t>
            </w:r>
            <w:proofErr w:type="gramStart"/>
            <w:r>
              <w:rPr>
                <w:rFonts w:ascii="Arial" w:hAnsi="Arial" w:cs="Arial"/>
              </w:rPr>
              <w:t>Second</w:t>
            </w:r>
            <w:proofErr w:type="gramEnd"/>
            <w:r>
              <w:rPr>
                <w:rFonts w:ascii="Arial" w:hAnsi="Arial" w:cs="Arial"/>
              </w:rPr>
              <w:t xml:space="preserve"> by Carla, approved unanimously</w:t>
            </w:r>
          </w:p>
        </w:tc>
      </w:tr>
      <w:tr w:rsidR="001D178F" w:rsidRPr="009B2C00" w14:paraId="3B8397F3" w14:textId="77777777" w:rsidTr="007A2BAA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453" w:type="dxa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7A2BAA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1453" w:type="dxa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49815CE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4451F78D" w14:textId="1ACBD6FA" w:rsidR="007A2BAA" w:rsidRDefault="007A2BA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Siletz Library mural unveiling will take place on September 12 at 4PM. </w:t>
            </w:r>
          </w:p>
        </w:tc>
      </w:tr>
      <w:tr w:rsidR="001D178F" w:rsidRPr="009B2C00" w14:paraId="2EC1E8FE" w14:textId="77777777" w:rsidTr="007A2BAA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1453" w:type="dxa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7A2BAA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1453" w:type="dxa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205434B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  <w:p w14:paraId="4B6D0EBD" w14:textId="3008EABA" w:rsidR="007A2BAA" w:rsidRDefault="007A2BAA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by Carla, second by Virginia, accepted unanimously</w:t>
            </w:r>
          </w:p>
        </w:tc>
      </w:tr>
      <w:tr w:rsidR="001D178F" w:rsidRPr="009B2C00" w14:paraId="47FC2D64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1453" w:type="dxa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1D925C7A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70F6EFCB" w14:textId="4F36439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Bryan’s appraisal </w:t>
            </w:r>
          </w:p>
        </w:tc>
        <w:tc>
          <w:tcPr>
            <w:tcW w:w="1453" w:type="dxa"/>
            <w:shd w:val="clear" w:color="auto" w:fill="auto"/>
          </w:tcPr>
          <w:p w14:paraId="4C5A3C40" w14:textId="76441A3C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532AFAEA" w14:textId="3C6EE6C4" w:rsid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</w:t>
            </w:r>
          </w:p>
          <w:p w14:paraId="6350DD25" w14:textId="1E627C97" w:rsidR="007A2BAA" w:rsidRDefault="007A2BAA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Tabled until next board meeting. Bryan will reformat document for signing prior to next meeting. </w:t>
            </w:r>
          </w:p>
          <w:p w14:paraId="3CC646AE" w14:textId="41877B90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870D2E" w:rsidRPr="009B2C00" w14:paraId="60DC644B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701F4EB5" w14:textId="24DB5BB5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Goals for 24-25</w:t>
            </w:r>
          </w:p>
        </w:tc>
        <w:tc>
          <w:tcPr>
            <w:tcW w:w="1453" w:type="dxa"/>
            <w:shd w:val="clear" w:color="auto" w:fill="auto"/>
          </w:tcPr>
          <w:p w14:paraId="7C1B59C8" w14:textId="68C3ED5D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1A4BD63B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approval</w:t>
            </w:r>
          </w:p>
          <w:p w14:paraId="4C62D63D" w14:textId="0179FFAC" w:rsidR="007A2BAA" w:rsidRDefault="007A2BAA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Tabled until next board meeting. Discussion will take place concurrent with appraisal. </w:t>
            </w:r>
          </w:p>
          <w:p w14:paraId="40503A61" w14:textId="40CC9FDF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5C664BD1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272E9460" w14:textId="27CE2186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Strategic Planning </w:t>
            </w:r>
            <w:r w:rsidR="00997310">
              <w:rPr>
                <w:rFonts w:ascii="Arial" w:hAnsi="Arial" w:cs="Arial"/>
                <w:bCs/>
              </w:rPr>
              <w:t>update</w:t>
            </w:r>
          </w:p>
        </w:tc>
        <w:tc>
          <w:tcPr>
            <w:tcW w:w="1453" w:type="dxa"/>
            <w:shd w:val="clear" w:color="auto" w:fill="auto"/>
          </w:tcPr>
          <w:p w14:paraId="40FEF5C7" w14:textId="49D0855F" w:rsid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Direcctor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</w:tcPr>
          <w:p w14:paraId="1BD0217B" w14:textId="3A484F8A" w:rsid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1027A80A" w14:textId="0B3A1C9F" w:rsidR="00870D2E" w:rsidRDefault="007A2BAA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Bryan will be meeting with Erin McCusker and will provide a range of dates for November. </w:t>
            </w:r>
          </w:p>
        </w:tc>
      </w:tr>
      <w:tr w:rsidR="00997310" w:rsidRPr="009B2C00" w14:paraId="045A0B4A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97310" w:rsidRP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1453" w:type="dxa"/>
            <w:shd w:val="clear" w:color="auto" w:fill="auto"/>
          </w:tcPr>
          <w:p w14:paraId="54D8E67E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200F41BF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00CCE5F4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541B030D" w14:textId="1DD256E6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 on Migration Project</w:t>
            </w:r>
          </w:p>
        </w:tc>
        <w:tc>
          <w:tcPr>
            <w:tcW w:w="1453" w:type="dxa"/>
            <w:shd w:val="clear" w:color="auto" w:fill="auto"/>
          </w:tcPr>
          <w:p w14:paraId="2B50FB8A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5CCEB399" w14:textId="60FF7B74" w:rsidR="00997310" w:rsidRDefault="007A2BAA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Christopher Davis presented an update on the committees that he is putting together. Bryan is waiting on paperwork from Newport and Lincoln City libraries before the vendor can schedule a migration kickoff meeting. </w:t>
            </w:r>
          </w:p>
        </w:tc>
      </w:tr>
      <w:tr w:rsidR="00997310" w:rsidRPr="009B2C00" w14:paraId="67384C8D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4471CA6F" w:rsidR="00997310" w:rsidRP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1453" w:type="dxa"/>
            <w:shd w:val="clear" w:color="auto" w:fill="auto"/>
          </w:tcPr>
          <w:p w14:paraId="55858610" w14:textId="5C6FEA9A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7E74F06C" w14:textId="6A075CDB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67CFB197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15ADA7B4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74B306" w14:textId="6E49F032" w:rsidR="00997310" w:rsidRPr="00D409B4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9 2024</w:t>
            </w:r>
          </w:p>
        </w:tc>
        <w:tc>
          <w:tcPr>
            <w:tcW w:w="1453" w:type="dxa"/>
            <w:shd w:val="clear" w:color="auto" w:fill="auto"/>
          </w:tcPr>
          <w:p w14:paraId="5504DF25" w14:textId="77777777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36F172D9" w14:textId="30973C3E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97310" w:rsidRPr="009B2C00" w14:paraId="05F68D0F" w14:textId="77777777" w:rsidTr="007A2BAA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4A8873FD" w:rsidR="00997310" w:rsidRPr="00532F71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1453" w:type="dxa"/>
            <w:shd w:val="clear" w:color="auto" w:fill="auto"/>
          </w:tcPr>
          <w:p w14:paraId="2FF60882" w14:textId="6FD67E15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4451" w:type="dxa"/>
            <w:gridSpan w:val="2"/>
            <w:shd w:val="clear" w:color="auto" w:fill="auto"/>
          </w:tcPr>
          <w:p w14:paraId="0CB13979" w14:textId="027B562E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997310" w:rsidRPr="009B2C00" w14:paraId="05AB6E3D" w14:textId="77777777" w:rsidTr="007A2BAA">
        <w:tc>
          <w:tcPr>
            <w:tcW w:w="2952" w:type="dxa"/>
            <w:shd w:val="clear" w:color="auto" w:fill="auto"/>
          </w:tcPr>
          <w:p w14:paraId="5E8E3178" w14:textId="7A2219DE" w:rsidR="00997310" w:rsidRPr="00EE129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453" w:type="dxa"/>
            <w:shd w:val="clear" w:color="auto" w:fill="auto"/>
          </w:tcPr>
          <w:p w14:paraId="100CAB34" w14:textId="53EE5AE6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14:paraId="51109EDD" w14:textId="65368110" w:rsidR="00997310" w:rsidRPr="009B2C00" w:rsidRDefault="007A2BAA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adjourned at 11:27 AM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3F56" w14:textId="77777777" w:rsidR="0028060A" w:rsidRDefault="0028060A" w:rsidP="00C22F88">
      <w:r>
        <w:separator/>
      </w:r>
    </w:p>
  </w:endnote>
  <w:endnote w:type="continuationSeparator" w:id="0">
    <w:p w14:paraId="7F4BFE69" w14:textId="77777777" w:rsidR="0028060A" w:rsidRDefault="0028060A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79D0" w14:textId="77777777" w:rsidR="0028060A" w:rsidRDefault="0028060A" w:rsidP="00C22F88">
      <w:r>
        <w:separator/>
      </w:r>
    </w:p>
  </w:footnote>
  <w:footnote w:type="continuationSeparator" w:id="0">
    <w:p w14:paraId="446963F5" w14:textId="77777777" w:rsidR="0028060A" w:rsidRDefault="0028060A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060A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317C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BAA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9725A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0EC9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726E5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17A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2024-09-20T21:05:00Z</dcterms:created>
  <dcterms:modified xsi:type="dcterms:W3CDTF">2024-09-20T21:05:00Z</dcterms:modified>
</cp:coreProperties>
</file>